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514" w:rsidRPr="002D3514" w:rsidRDefault="002D3514" w:rsidP="00A53C88">
      <w:pPr>
        <w:pStyle w:val="Title"/>
        <w:rPr>
          <w:sz w:val="24"/>
        </w:rPr>
      </w:pPr>
      <w:r w:rsidRPr="002D3514">
        <w:rPr>
          <w:sz w:val="24"/>
        </w:rPr>
        <w:t>EVENT MEMO</w:t>
      </w:r>
    </w:p>
    <w:p w:rsidR="002D3514" w:rsidRDefault="002D3514" w:rsidP="00A53C88">
      <w:pPr>
        <w:pStyle w:val="Title"/>
        <w:rPr>
          <w:b w:val="0"/>
          <w:sz w:val="24"/>
        </w:rPr>
      </w:pPr>
    </w:p>
    <w:p w:rsidR="00A53C88" w:rsidRDefault="00A53C88" w:rsidP="00A53C88">
      <w:pPr>
        <w:pStyle w:val="Title"/>
        <w:rPr>
          <w:b w:val="0"/>
          <w:sz w:val="24"/>
        </w:rPr>
      </w:pPr>
      <w:r>
        <w:rPr>
          <w:b w:val="0"/>
          <w:sz w:val="24"/>
        </w:rPr>
        <w:t>THE WHITE HOUSE</w:t>
      </w:r>
    </w:p>
    <w:p w:rsidR="00A53C88" w:rsidRDefault="00A53C88" w:rsidP="00A53C88">
      <w:pPr>
        <w:pStyle w:val="Title"/>
        <w:rPr>
          <w:b w:val="0"/>
          <w:sz w:val="24"/>
        </w:rPr>
      </w:pPr>
    </w:p>
    <w:p w:rsidR="00A53C88" w:rsidRDefault="00A53C88" w:rsidP="00A53C88">
      <w:pPr>
        <w:jc w:val="center"/>
      </w:pPr>
      <w:r>
        <w:t>Washington</w:t>
      </w:r>
    </w:p>
    <w:p w:rsidR="00A53C88" w:rsidRDefault="00A53C88" w:rsidP="00A53C88">
      <w:pPr>
        <w:jc w:val="center"/>
      </w:pPr>
    </w:p>
    <w:p w:rsidR="00A53C88" w:rsidRPr="00C833AF" w:rsidRDefault="00073604" w:rsidP="00A53C88">
      <w:pPr>
        <w:jc w:val="center"/>
      </w:pPr>
      <w:r>
        <w:t xml:space="preserve">September </w:t>
      </w:r>
      <w:r w:rsidR="00AE2BC6">
        <w:t>7</w:t>
      </w:r>
      <w:r>
        <w:t>, 2009</w:t>
      </w:r>
    </w:p>
    <w:p w:rsidR="00A53C88" w:rsidRDefault="00A53C88" w:rsidP="00A53C88">
      <w:pPr>
        <w:pStyle w:val="Title"/>
        <w:rPr>
          <w:sz w:val="24"/>
        </w:rPr>
      </w:pPr>
    </w:p>
    <w:p w:rsidR="00A53C88" w:rsidRPr="00326CC4" w:rsidRDefault="00314874" w:rsidP="00A53C88">
      <w:pPr>
        <w:jc w:val="center"/>
        <w:rPr>
          <w:b/>
        </w:rPr>
      </w:pPr>
      <w:r>
        <w:rPr>
          <w:b/>
        </w:rPr>
        <w:t xml:space="preserve">JUSTICE </w:t>
      </w:r>
      <w:r w:rsidR="007D1827">
        <w:rPr>
          <w:b/>
        </w:rPr>
        <w:t xml:space="preserve">SOTOMAYOR </w:t>
      </w:r>
      <w:r w:rsidR="00073604">
        <w:rPr>
          <w:b/>
        </w:rPr>
        <w:t>SUPREME COURT INVESTITURE</w:t>
      </w:r>
      <w:r w:rsidR="00A63867">
        <w:rPr>
          <w:b/>
        </w:rPr>
        <w:t xml:space="preserve"> CEREMONY</w:t>
      </w:r>
    </w:p>
    <w:p w:rsidR="00A53C88" w:rsidRDefault="00A53C88" w:rsidP="00A53C88">
      <w:pPr>
        <w:pStyle w:val="Title"/>
      </w:pPr>
    </w:p>
    <w:p w:rsidR="00A53C88" w:rsidRDefault="00A53C88" w:rsidP="00A53C88">
      <w:pPr>
        <w:tabs>
          <w:tab w:val="left" w:pos="2880"/>
        </w:tabs>
      </w:pPr>
      <w:r>
        <w:tab/>
        <w:t xml:space="preserve">DATE:  </w:t>
      </w:r>
      <w:r w:rsidR="00073604">
        <w:t>September 8</w:t>
      </w:r>
      <w:r w:rsidR="007D1827">
        <w:t>, 2009</w:t>
      </w:r>
    </w:p>
    <w:p w:rsidR="00A53C88" w:rsidRDefault="00917EB6" w:rsidP="00A53C88">
      <w:pPr>
        <w:tabs>
          <w:tab w:val="left" w:pos="2880"/>
        </w:tabs>
      </w:pPr>
      <w:r>
        <w:tab/>
        <w:t xml:space="preserve">LOCATION:  </w:t>
      </w:r>
      <w:r w:rsidR="00073604">
        <w:t>Supreme Court</w:t>
      </w:r>
    </w:p>
    <w:p w:rsidR="00A53C88" w:rsidRDefault="00A53C88" w:rsidP="00A53C88">
      <w:pPr>
        <w:tabs>
          <w:tab w:val="left" w:pos="2880"/>
        </w:tabs>
      </w:pPr>
      <w:r>
        <w:tab/>
        <w:t xml:space="preserve">TIME:  </w:t>
      </w:r>
      <w:r w:rsidR="00073604">
        <w:t>1</w:t>
      </w:r>
      <w:r w:rsidR="007D1827">
        <w:t>:</w:t>
      </w:r>
      <w:r w:rsidR="0095785E">
        <w:t>3</w:t>
      </w:r>
      <w:r w:rsidR="00073604">
        <w:t>0</w:t>
      </w:r>
      <w:r w:rsidR="007D1827">
        <w:t xml:space="preserve"> </w:t>
      </w:r>
      <w:r w:rsidR="00073604">
        <w:t>PM</w:t>
      </w:r>
      <w:r w:rsidR="00A63867">
        <w:t xml:space="preserve"> (</w:t>
      </w:r>
      <w:r w:rsidR="00FF799E">
        <w:t xml:space="preserve">SCOTUS </w:t>
      </w:r>
      <w:r w:rsidR="00A63867">
        <w:t>Meet and Greet)</w:t>
      </w:r>
    </w:p>
    <w:p w:rsidR="00A63867" w:rsidRDefault="00A63867" w:rsidP="00A53C88">
      <w:pPr>
        <w:tabs>
          <w:tab w:val="left" w:pos="2880"/>
        </w:tabs>
      </w:pPr>
      <w:r>
        <w:tab/>
      </w:r>
      <w:r>
        <w:tab/>
        <w:t xml:space="preserve"> 2:00 PM (Investiture Ceremony)</w:t>
      </w:r>
    </w:p>
    <w:p w:rsidR="00A53C88" w:rsidRDefault="00A53C88" w:rsidP="00A53C88">
      <w:pPr>
        <w:tabs>
          <w:tab w:val="left" w:pos="2880"/>
        </w:tabs>
      </w:pPr>
      <w:r>
        <w:tab/>
        <w:t xml:space="preserve">From:  </w:t>
      </w:r>
      <w:r w:rsidR="00073604">
        <w:t>Cassandra Q. Butts</w:t>
      </w:r>
    </w:p>
    <w:p w:rsidR="00A53C88" w:rsidRDefault="00A53C88" w:rsidP="00A53C88">
      <w:pPr>
        <w:tabs>
          <w:tab w:val="left" w:pos="2880"/>
        </w:tabs>
      </w:pPr>
    </w:p>
    <w:p w:rsidR="00A53C88" w:rsidRDefault="00A53C88" w:rsidP="00A53C88">
      <w:pPr>
        <w:numPr>
          <w:ilvl w:val="0"/>
          <w:numId w:val="17"/>
        </w:numPr>
        <w:tabs>
          <w:tab w:val="left" w:pos="720"/>
          <w:tab w:val="left" w:pos="2880"/>
        </w:tabs>
        <w:ind w:hanging="1080"/>
      </w:pPr>
      <w:r>
        <w:t>PURPOSE</w:t>
      </w:r>
    </w:p>
    <w:p w:rsidR="00A53C88" w:rsidRDefault="00A53C88" w:rsidP="00A53C88">
      <w:pPr>
        <w:tabs>
          <w:tab w:val="left" w:pos="720"/>
          <w:tab w:val="left" w:pos="2880"/>
        </w:tabs>
      </w:pPr>
    </w:p>
    <w:p w:rsidR="003B2260" w:rsidRDefault="003B2260" w:rsidP="003B2260">
      <w:pPr>
        <w:tabs>
          <w:tab w:val="left" w:pos="720"/>
          <w:tab w:val="left" w:pos="2880"/>
        </w:tabs>
        <w:ind w:left="720"/>
      </w:pPr>
      <w:r>
        <w:t xml:space="preserve">You will </w:t>
      </w:r>
      <w:r w:rsidR="00FF799E">
        <w:t xml:space="preserve">have </w:t>
      </w:r>
      <w:r w:rsidR="0095785E">
        <w:t>a meet and greet with all nine Supreme Court Justices</w:t>
      </w:r>
      <w:r w:rsidR="00A96583">
        <w:t xml:space="preserve"> in the Justices</w:t>
      </w:r>
      <w:r w:rsidR="00281C07">
        <w:t>’</w:t>
      </w:r>
      <w:r w:rsidR="00FF799E">
        <w:t xml:space="preserve"> Conference Room</w:t>
      </w:r>
      <w:r w:rsidR="0095785E">
        <w:t xml:space="preserve">, and then </w:t>
      </w:r>
      <w:r w:rsidR="00073604">
        <w:t>attend</w:t>
      </w:r>
      <w:r>
        <w:t xml:space="preserve"> </w:t>
      </w:r>
      <w:r w:rsidR="00073604">
        <w:t xml:space="preserve">the formal investiture </w:t>
      </w:r>
      <w:r w:rsidR="00A63867">
        <w:t>ceremony for</w:t>
      </w:r>
      <w:r>
        <w:t xml:space="preserve"> Justice Sonia Sotomayor</w:t>
      </w:r>
      <w:r w:rsidR="00FF799E">
        <w:t xml:space="preserve"> in the </w:t>
      </w:r>
      <w:r w:rsidR="00917EB6">
        <w:t>Supreme Court</w:t>
      </w:r>
      <w:r w:rsidR="00A96583">
        <w:t xml:space="preserve"> Chamber</w:t>
      </w:r>
      <w:r w:rsidR="00073604">
        <w:t xml:space="preserve">. </w:t>
      </w:r>
    </w:p>
    <w:p w:rsidR="003B2260" w:rsidRDefault="003B2260" w:rsidP="003B2260">
      <w:pPr>
        <w:tabs>
          <w:tab w:val="left" w:pos="720"/>
          <w:tab w:val="left" w:pos="2880"/>
        </w:tabs>
        <w:ind w:left="720"/>
      </w:pPr>
    </w:p>
    <w:p w:rsidR="00272733" w:rsidRDefault="00727B60" w:rsidP="00A53C88">
      <w:pPr>
        <w:tabs>
          <w:tab w:val="left" w:pos="720"/>
          <w:tab w:val="left" w:pos="2880"/>
        </w:tabs>
        <w:ind w:left="720"/>
      </w:pPr>
      <w:r>
        <w:t xml:space="preserve">The audience will be comprised of members of </w:t>
      </w:r>
      <w:r w:rsidR="00C544C2">
        <w:t xml:space="preserve">Justice </w:t>
      </w:r>
      <w:r>
        <w:t>Sotomayor’s family</w:t>
      </w:r>
      <w:r w:rsidR="00C544C2">
        <w:t xml:space="preserve"> and friends</w:t>
      </w:r>
      <w:r>
        <w:t xml:space="preserve">, </w:t>
      </w:r>
      <w:r w:rsidR="00073604">
        <w:t>all eight of her Supreme Court colleagues, members of Congress</w:t>
      </w:r>
      <w:r w:rsidR="001942A6">
        <w:t xml:space="preserve">, </w:t>
      </w:r>
      <w:r w:rsidR="00073604">
        <w:t xml:space="preserve">a number of </w:t>
      </w:r>
      <w:r w:rsidR="005A4470">
        <w:t xml:space="preserve">judges from </w:t>
      </w:r>
      <w:r w:rsidR="00FF799E">
        <w:t xml:space="preserve">the </w:t>
      </w:r>
      <w:r w:rsidR="00073604">
        <w:t xml:space="preserve">Judicial Conference including </w:t>
      </w:r>
      <w:r w:rsidR="00A63867">
        <w:t>the full complement</w:t>
      </w:r>
      <w:r w:rsidR="00073604">
        <w:t xml:space="preserve"> of her former colleagues from the Second Circuit Court of Appeals</w:t>
      </w:r>
      <w:r w:rsidR="005A4470">
        <w:t xml:space="preserve">, </w:t>
      </w:r>
      <w:r>
        <w:t xml:space="preserve">and </w:t>
      </w:r>
      <w:r w:rsidR="00AC20F3">
        <w:t xml:space="preserve">current and former </w:t>
      </w:r>
      <w:r>
        <w:t>administration officials.</w:t>
      </w:r>
      <w:r w:rsidR="003B2260">
        <w:t xml:space="preserve">  </w:t>
      </w:r>
    </w:p>
    <w:p w:rsidR="00272733" w:rsidRDefault="00272733" w:rsidP="00A53C88">
      <w:pPr>
        <w:tabs>
          <w:tab w:val="left" w:pos="720"/>
          <w:tab w:val="left" w:pos="2880"/>
        </w:tabs>
        <w:ind w:left="720"/>
      </w:pPr>
    </w:p>
    <w:p w:rsidR="00272733" w:rsidRDefault="00272733" w:rsidP="00272733">
      <w:pPr>
        <w:tabs>
          <w:tab w:val="left" w:pos="720"/>
          <w:tab w:val="left" w:pos="2880"/>
        </w:tabs>
        <w:ind w:left="720"/>
      </w:pPr>
      <w:r>
        <w:t xml:space="preserve">The members of Congress who are confirmed </w:t>
      </w:r>
      <w:r w:rsidR="00314874">
        <w:t xml:space="preserve">to attend </w:t>
      </w:r>
      <w:r>
        <w:t xml:space="preserve">are:  </w:t>
      </w:r>
      <w:r w:rsidRPr="00272733">
        <w:t xml:space="preserve">Senator </w:t>
      </w:r>
      <w:r w:rsidR="00073604">
        <w:t>Collins</w:t>
      </w:r>
      <w:r>
        <w:t xml:space="preserve">, </w:t>
      </w:r>
      <w:r w:rsidRPr="00272733">
        <w:t xml:space="preserve">Senator </w:t>
      </w:r>
      <w:r w:rsidR="00073604">
        <w:t xml:space="preserve">Durbin, </w:t>
      </w:r>
      <w:r>
        <w:t>Senator</w:t>
      </w:r>
      <w:r w:rsidR="00073604">
        <w:t xml:space="preserve"> Feinstein, Senator Franken, Senator Graham, Senator Kohl, Senator Leahy, and Representative José Serrano.</w:t>
      </w:r>
    </w:p>
    <w:p w:rsidR="00A63867" w:rsidRDefault="00A63867" w:rsidP="00272733">
      <w:pPr>
        <w:tabs>
          <w:tab w:val="left" w:pos="720"/>
          <w:tab w:val="left" w:pos="2880"/>
        </w:tabs>
        <w:ind w:left="720"/>
      </w:pPr>
    </w:p>
    <w:p w:rsidR="00A63867" w:rsidRPr="00272733" w:rsidRDefault="00A63867" w:rsidP="00272733">
      <w:pPr>
        <w:tabs>
          <w:tab w:val="left" w:pos="720"/>
          <w:tab w:val="left" w:pos="2880"/>
        </w:tabs>
        <w:ind w:left="720"/>
        <w:rPr>
          <w:rFonts w:eastAsia="Calibri"/>
          <w:color w:val="1F497D"/>
        </w:rPr>
      </w:pPr>
      <w:r>
        <w:t>The past administration offi</w:t>
      </w:r>
      <w:r w:rsidR="00281C07">
        <w:t>cials confirmed to attend include: f</w:t>
      </w:r>
      <w:r>
        <w:t>ormer Attorneys General Ashcroft, B</w:t>
      </w:r>
      <w:r w:rsidR="00AC20F3">
        <w:t>arr and Civiletti;</w:t>
      </w:r>
      <w:r w:rsidR="0091041B">
        <w:t xml:space="preserve"> and former Solicitors General D</w:t>
      </w:r>
      <w:r>
        <w:t>ays</w:t>
      </w:r>
      <w:r w:rsidR="00C564FF">
        <w:t>, Dellinger, Olso</w:t>
      </w:r>
      <w:r>
        <w:t>n</w:t>
      </w:r>
      <w:r w:rsidR="00AC20F3">
        <w:t xml:space="preserve"> and Waxman.</w:t>
      </w:r>
    </w:p>
    <w:p w:rsidR="00A53C88" w:rsidRDefault="00A53C88" w:rsidP="00A53C88">
      <w:pPr>
        <w:tabs>
          <w:tab w:val="left" w:pos="720"/>
          <w:tab w:val="left" w:pos="2880"/>
        </w:tabs>
      </w:pPr>
    </w:p>
    <w:p w:rsidR="00AE2BC6" w:rsidRDefault="00AE2BC6" w:rsidP="00A53C88">
      <w:pPr>
        <w:tabs>
          <w:tab w:val="left" w:pos="720"/>
          <w:tab w:val="left" w:pos="2880"/>
        </w:tabs>
      </w:pPr>
    </w:p>
    <w:p w:rsidR="00A53C88" w:rsidRDefault="00A53C88" w:rsidP="00A53C88">
      <w:pPr>
        <w:numPr>
          <w:ilvl w:val="0"/>
          <w:numId w:val="17"/>
        </w:numPr>
        <w:tabs>
          <w:tab w:val="clear" w:pos="1080"/>
          <w:tab w:val="left" w:pos="0"/>
          <w:tab w:val="num" w:pos="720"/>
          <w:tab w:val="left" w:pos="2880"/>
        </w:tabs>
        <w:ind w:left="720"/>
      </w:pPr>
      <w:r>
        <w:t>PARTICIPANTS</w:t>
      </w:r>
    </w:p>
    <w:p w:rsidR="00A53C88" w:rsidRDefault="00A53C88" w:rsidP="00A53C88">
      <w:pPr>
        <w:tabs>
          <w:tab w:val="left" w:pos="0"/>
          <w:tab w:val="left" w:pos="720"/>
          <w:tab w:val="left" w:pos="2880"/>
        </w:tabs>
      </w:pPr>
    </w:p>
    <w:p w:rsidR="00BA197F" w:rsidRDefault="0095785E" w:rsidP="00A53C88">
      <w:pPr>
        <w:tabs>
          <w:tab w:val="left" w:pos="0"/>
          <w:tab w:val="left" w:pos="720"/>
          <w:tab w:val="left" w:pos="2880"/>
        </w:tabs>
        <w:ind w:left="720"/>
      </w:pPr>
      <w:r>
        <w:t>Chief Justice Roberts</w:t>
      </w:r>
    </w:p>
    <w:p w:rsidR="00AC20F3" w:rsidRDefault="00AC20F3" w:rsidP="00A53C88">
      <w:pPr>
        <w:tabs>
          <w:tab w:val="left" w:pos="0"/>
          <w:tab w:val="left" w:pos="720"/>
          <w:tab w:val="left" w:pos="2880"/>
        </w:tabs>
        <w:ind w:left="720"/>
      </w:pPr>
      <w:r>
        <w:t>Justice Sotomayor</w:t>
      </w:r>
    </w:p>
    <w:p w:rsidR="00A63867" w:rsidRDefault="00A63867" w:rsidP="00A53C88">
      <w:pPr>
        <w:tabs>
          <w:tab w:val="left" w:pos="0"/>
          <w:tab w:val="left" w:pos="720"/>
          <w:tab w:val="left" w:pos="2880"/>
        </w:tabs>
        <w:ind w:left="720"/>
      </w:pPr>
      <w:r>
        <w:t>Attorney General Holder</w:t>
      </w:r>
    </w:p>
    <w:p w:rsidR="00AE2BC6" w:rsidRDefault="00AE2BC6" w:rsidP="00A53C88">
      <w:pPr>
        <w:tabs>
          <w:tab w:val="left" w:pos="0"/>
          <w:tab w:val="left" w:pos="720"/>
          <w:tab w:val="left" w:pos="2880"/>
        </w:tabs>
        <w:ind w:left="720"/>
      </w:pPr>
    </w:p>
    <w:p w:rsidR="00A53C88" w:rsidRDefault="00A53C88" w:rsidP="00A53C88">
      <w:pPr>
        <w:tabs>
          <w:tab w:val="left" w:pos="0"/>
          <w:tab w:val="left" w:pos="720"/>
          <w:tab w:val="left" w:pos="2880"/>
        </w:tabs>
        <w:ind w:left="720"/>
      </w:pPr>
    </w:p>
    <w:p w:rsidR="00A53C88" w:rsidRDefault="00A53C88" w:rsidP="00A53C88">
      <w:pPr>
        <w:tabs>
          <w:tab w:val="left" w:pos="720"/>
          <w:tab w:val="left" w:pos="2880"/>
        </w:tabs>
      </w:pPr>
      <w:r>
        <w:t>III.</w:t>
      </w:r>
      <w:r>
        <w:tab/>
        <w:t>PRESS PLAN</w:t>
      </w:r>
    </w:p>
    <w:p w:rsidR="00272733" w:rsidRDefault="00AC20F3" w:rsidP="0091041B">
      <w:pPr>
        <w:tabs>
          <w:tab w:val="left" w:pos="720"/>
          <w:tab w:val="left" w:pos="2880"/>
        </w:tabs>
      </w:pPr>
      <w:r>
        <w:tab/>
        <w:t>Photos only (Meet and Greet)</w:t>
      </w:r>
      <w:r w:rsidR="0091041B">
        <w:t xml:space="preserve">; </w:t>
      </w:r>
      <w:r w:rsidR="00AE40B7">
        <w:t>OPEN</w:t>
      </w:r>
      <w:r w:rsidR="00727B60">
        <w:t xml:space="preserve"> press</w:t>
      </w:r>
      <w:r>
        <w:t xml:space="preserve"> </w:t>
      </w:r>
      <w:r w:rsidR="00AE2BC6">
        <w:t>(Ceremony)</w:t>
      </w:r>
    </w:p>
    <w:p w:rsidR="00A53C88" w:rsidRDefault="00A53C88" w:rsidP="00622B42">
      <w:pPr>
        <w:tabs>
          <w:tab w:val="left" w:pos="720"/>
        </w:tabs>
      </w:pPr>
      <w:r>
        <w:lastRenderedPageBreak/>
        <w:t>IV.</w:t>
      </w:r>
      <w:r>
        <w:tab/>
        <w:t>SEQUENCE OF EVENTS</w:t>
      </w:r>
    </w:p>
    <w:p w:rsidR="00A53C88" w:rsidRDefault="00A53C88" w:rsidP="00A53C88">
      <w:pPr>
        <w:tabs>
          <w:tab w:val="left" w:pos="0"/>
          <w:tab w:val="left" w:pos="720"/>
          <w:tab w:val="left" w:pos="2880"/>
        </w:tabs>
      </w:pPr>
    </w:p>
    <w:p w:rsidR="00BA197F" w:rsidRDefault="00AC20F3" w:rsidP="00A53C88">
      <w:pPr>
        <w:numPr>
          <w:ilvl w:val="0"/>
          <w:numId w:val="18"/>
        </w:numPr>
        <w:tabs>
          <w:tab w:val="left" w:pos="0"/>
          <w:tab w:val="left" w:pos="720"/>
          <w:tab w:val="left" w:pos="2880"/>
        </w:tabs>
      </w:pPr>
      <w:r w:rsidRPr="00AC20F3">
        <w:rPr>
          <w:b/>
        </w:rPr>
        <w:t>YOU</w:t>
      </w:r>
      <w:r>
        <w:t xml:space="preserve"> and Vice President Biden will be escorted to the Ju</w:t>
      </w:r>
      <w:r w:rsidR="005A28BB">
        <w:t>stices’</w:t>
      </w:r>
      <w:r>
        <w:t xml:space="preserve"> Conference Room for a meet and greet with all nine Supreme Court Justices (20-25 minutes)</w:t>
      </w:r>
    </w:p>
    <w:p w:rsidR="00AC20F3" w:rsidRDefault="00AC20F3" w:rsidP="00A53C88">
      <w:pPr>
        <w:numPr>
          <w:ilvl w:val="0"/>
          <w:numId w:val="18"/>
        </w:numPr>
        <w:tabs>
          <w:tab w:val="left" w:pos="0"/>
          <w:tab w:val="left" w:pos="720"/>
          <w:tab w:val="left" w:pos="2880"/>
        </w:tabs>
      </w:pPr>
      <w:r w:rsidRPr="00AC20F3">
        <w:rPr>
          <w:b/>
        </w:rPr>
        <w:t>YOU</w:t>
      </w:r>
      <w:r>
        <w:t xml:space="preserve"> and Vice President Biden will be seated in the courtroom</w:t>
      </w:r>
    </w:p>
    <w:p w:rsidR="00AC20F3" w:rsidRDefault="00AC20F3" w:rsidP="00A53C88">
      <w:pPr>
        <w:numPr>
          <w:ilvl w:val="0"/>
          <w:numId w:val="18"/>
        </w:numPr>
        <w:tabs>
          <w:tab w:val="left" w:pos="0"/>
          <w:tab w:val="left" w:pos="720"/>
          <w:tab w:val="left" w:pos="2880"/>
        </w:tabs>
      </w:pPr>
      <w:r>
        <w:t>Marshal will “cry the court</w:t>
      </w:r>
      <w:r w:rsidR="00AE2BC6">
        <w:t>,</w:t>
      </w:r>
      <w:r>
        <w:t>”</w:t>
      </w:r>
      <w:r w:rsidR="00AE2BC6">
        <w:t xml:space="preserve"> initiating the ceremony</w:t>
      </w:r>
    </w:p>
    <w:p w:rsidR="00AC20F3" w:rsidRDefault="00AC20F3" w:rsidP="00A53C88">
      <w:pPr>
        <w:numPr>
          <w:ilvl w:val="0"/>
          <w:numId w:val="18"/>
        </w:numPr>
        <w:tabs>
          <w:tab w:val="left" w:pos="0"/>
          <w:tab w:val="left" w:pos="720"/>
          <w:tab w:val="left" w:pos="2880"/>
        </w:tabs>
      </w:pPr>
      <w:r>
        <w:t>The Justices will walk out</w:t>
      </w:r>
    </w:p>
    <w:p w:rsidR="00727B60" w:rsidRDefault="00727B60" w:rsidP="00A53C88">
      <w:pPr>
        <w:numPr>
          <w:ilvl w:val="0"/>
          <w:numId w:val="18"/>
        </w:numPr>
        <w:tabs>
          <w:tab w:val="left" w:pos="0"/>
          <w:tab w:val="left" w:pos="720"/>
          <w:tab w:val="left" w:pos="2880"/>
        </w:tabs>
      </w:pPr>
      <w:r>
        <w:rPr>
          <w:b/>
        </w:rPr>
        <w:t>YOU</w:t>
      </w:r>
      <w:r>
        <w:t xml:space="preserve"> </w:t>
      </w:r>
      <w:r w:rsidR="00AC20F3">
        <w:t>and Vice President Biden will be recognized by the Chief Justice</w:t>
      </w:r>
    </w:p>
    <w:p w:rsidR="00AC20F3" w:rsidRDefault="00AC20F3" w:rsidP="00A53C88">
      <w:pPr>
        <w:numPr>
          <w:ilvl w:val="0"/>
          <w:numId w:val="18"/>
        </w:numPr>
        <w:tabs>
          <w:tab w:val="left" w:pos="0"/>
          <w:tab w:val="left" w:pos="720"/>
          <w:tab w:val="left" w:pos="2880"/>
        </w:tabs>
      </w:pPr>
      <w:r>
        <w:t>The Chief Justice will call the Attorney General to present Justice Sotomayor’s commission</w:t>
      </w:r>
    </w:p>
    <w:p w:rsidR="00727B60" w:rsidRDefault="00AC20F3" w:rsidP="00A53C88">
      <w:pPr>
        <w:numPr>
          <w:ilvl w:val="0"/>
          <w:numId w:val="18"/>
        </w:numPr>
        <w:tabs>
          <w:tab w:val="left" w:pos="0"/>
          <w:tab w:val="left" w:pos="720"/>
          <w:tab w:val="left" w:pos="2880"/>
        </w:tabs>
      </w:pPr>
      <w:r>
        <w:t>The Supreme Court clerk will read the commission</w:t>
      </w:r>
    </w:p>
    <w:p w:rsidR="00727B60" w:rsidRDefault="00727B60" w:rsidP="00A53C88">
      <w:pPr>
        <w:numPr>
          <w:ilvl w:val="0"/>
          <w:numId w:val="18"/>
        </w:numPr>
        <w:tabs>
          <w:tab w:val="left" w:pos="0"/>
          <w:tab w:val="left" w:pos="720"/>
          <w:tab w:val="left" w:pos="2880"/>
        </w:tabs>
      </w:pPr>
      <w:r>
        <w:t xml:space="preserve">Justice Sotomayor </w:t>
      </w:r>
      <w:r w:rsidR="00AC20F3">
        <w:t>will be escorted to her seat on the bench where she will be sworn in</w:t>
      </w:r>
    </w:p>
    <w:p w:rsidR="00AC20F3" w:rsidRDefault="00AC20F3" w:rsidP="00A53C88">
      <w:pPr>
        <w:numPr>
          <w:ilvl w:val="0"/>
          <w:numId w:val="18"/>
        </w:numPr>
        <w:tabs>
          <w:tab w:val="left" w:pos="0"/>
          <w:tab w:val="left" w:pos="720"/>
          <w:tab w:val="left" w:pos="2880"/>
        </w:tabs>
      </w:pPr>
      <w:r>
        <w:t>The Chief Justice will offer closing remarks and the ceremony will conclude</w:t>
      </w:r>
    </w:p>
    <w:p w:rsidR="00727B60" w:rsidRDefault="00727B60" w:rsidP="00A53C88">
      <w:pPr>
        <w:numPr>
          <w:ilvl w:val="0"/>
          <w:numId w:val="18"/>
        </w:numPr>
        <w:tabs>
          <w:tab w:val="left" w:pos="0"/>
          <w:tab w:val="left" w:pos="720"/>
          <w:tab w:val="left" w:pos="2880"/>
        </w:tabs>
      </w:pPr>
      <w:r>
        <w:rPr>
          <w:b/>
        </w:rPr>
        <w:t>YOU</w:t>
      </w:r>
      <w:r>
        <w:t xml:space="preserve"> </w:t>
      </w:r>
      <w:r w:rsidR="00AC20F3">
        <w:t>and Vice President Biden will depart</w:t>
      </w:r>
    </w:p>
    <w:p w:rsidR="00AE2BC6" w:rsidRDefault="00AE2BC6" w:rsidP="00AE2BC6">
      <w:pPr>
        <w:tabs>
          <w:tab w:val="left" w:pos="0"/>
          <w:tab w:val="left" w:pos="720"/>
          <w:tab w:val="left" w:pos="2880"/>
        </w:tabs>
        <w:ind w:left="1440"/>
      </w:pPr>
    </w:p>
    <w:p w:rsidR="00A53C88" w:rsidRDefault="00A53C88" w:rsidP="00A53C88">
      <w:pPr>
        <w:tabs>
          <w:tab w:val="left" w:pos="720"/>
          <w:tab w:val="left" w:pos="2880"/>
        </w:tabs>
      </w:pPr>
    </w:p>
    <w:p w:rsidR="00A53C88" w:rsidRDefault="00A53C88" w:rsidP="00A53C88">
      <w:pPr>
        <w:tabs>
          <w:tab w:val="left" w:pos="720"/>
          <w:tab w:val="left" w:pos="2880"/>
        </w:tabs>
      </w:pPr>
      <w:r>
        <w:t>V.</w:t>
      </w:r>
      <w:r>
        <w:tab/>
        <w:t>REMARKS</w:t>
      </w:r>
    </w:p>
    <w:p w:rsidR="00A53C88" w:rsidRDefault="00A53C88" w:rsidP="00A53C88">
      <w:pPr>
        <w:tabs>
          <w:tab w:val="left" w:pos="720"/>
          <w:tab w:val="left" w:pos="2880"/>
        </w:tabs>
      </w:pPr>
    </w:p>
    <w:p w:rsidR="00A53C88" w:rsidRDefault="00AC20F3" w:rsidP="00A53C88">
      <w:pPr>
        <w:tabs>
          <w:tab w:val="left" w:pos="720"/>
          <w:tab w:val="left" w:pos="2880"/>
        </w:tabs>
        <w:ind w:left="720"/>
      </w:pPr>
      <w:r>
        <w:t>None required</w:t>
      </w:r>
    </w:p>
    <w:p w:rsidR="00AE2BC6" w:rsidRDefault="00AE2BC6" w:rsidP="00A53C88">
      <w:pPr>
        <w:tabs>
          <w:tab w:val="left" w:pos="720"/>
          <w:tab w:val="left" w:pos="6790"/>
        </w:tabs>
        <w:ind w:left="720"/>
      </w:pPr>
    </w:p>
    <w:p w:rsidR="00A53C88" w:rsidRPr="001C4A1A" w:rsidRDefault="00A53C88" w:rsidP="00A53C88">
      <w:pPr>
        <w:tabs>
          <w:tab w:val="left" w:pos="720"/>
          <w:tab w:val="left" w:pos="6790"/>
        </w:tabs>
        <w:ind w:left="720"/>
        <w:rPr>
          <w:b/>
        </w:rPr>
      </w:pPr>
      <w:r>
        <w:tab/>
      </w:r>
    </w:p>
    <w:p w:rsidR="00A53C88" w:rsidRDefault="00A53C88" w:rsidP="00A53C88">
      <w:pPr>
        <w:tabs>
          <w:tab w:val="left" w:pos="720"/>
        </w:tabs>
      </w:pPr>
      <w:r>
        <w:t>VI.</w:t>
      </w:r>
      <w:r>
        <w:tab/>
        <w:t>ATTACHMENTS</w:t>
      </w:r>
    </w:p>
    <w:p w:rsidR="00A53C88" w:rsidRDefault="00A53C88" w:rsidP="00A53C88">
      <w:pPr>
        <w:tabs>
          <w:tab w:val="left" w:pos="720"/>
          <w:tab w:val="left" w:pos="2880"/>
        </w:tabs>
      </w:pPr>
    </w:p>
    <w:p w:rsidR="00A53C88" w:rsidRDefault="00840FFA" w:rsidP="00321CBA">
      <w:pPr>
        <w:ind w:left="720"/>
      </w:pPr>
      <w:r>
        <w:t xml:space="preserve">Attached are brief </w:t>
      </w:r>
      <w:r w:rsidR="00281C07">
        <w:t xml:space="preserve">bios </w:t>
      </w:r>
      <w:r>
        <w:t xml:space="preserve">of the Justices of the Supreme Court, </w:t>
      </w:r>
      <w:r w:rsidR="00281C07">
        <w:t>Second Circuit Chief Judge Dennis Jacobs and former administration officials confirmed to attend.</w:t>
      </w:r>
    </w:p>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91041B" w:rsidRDefault="0091041B" w:rsidP="00A53C88"/>
    <w:p w:rsidR="003A7C0E" w:rsidRDefault="003A7C0E" w:rsidP="003A7C0E">
      <w:pPr>
        <w:rPr>
          <w:b/>
          <w:sz w:val="22"/>
          <w:szCs w:val="22"/>
          <w:u w:val="single"/>
        </w:rPr>
      </w:pPr>
      <w:r w:rsidRPr="003A7C0E">
        <w:rPr>
          <w:b/>
          <w:sz w:val="22"/>
          <w:szCs w:val="22"/>
          <w:u w:val="single"/>
        </w:rPr>
        <w:lastRenderedPageBreak/>
        <w:t>Short Biographies for the Justices of the Supreme Court</w:t>
      </w:r>
    </w:p>
    <w:p w:rsidR="003A7C0E" w:rsidRPr="003A7C0E" w:rsidRDefault="003A7C0E" w:rsidP="003A7C0E">
      <w:pPr>
        <w:rPr>
          <w:b/>
          <w:sz w:val="22"/>
          <w:szCs w:val="22"/>
          <w:u w:val="single"/>
        </w:rPr>
      </w:pPr>
    </w:p>
    <w:p w:rsidR="003A7C0E" w:rsidRPr="003A7C0E" w:rsidRDefault="003A7C0E" w:rsidP="003A7C0E">
      <w:pPr>
        <w:rPr>
          <w:sz w:val="22"/>
          <w:szCs w:val="22"/>
        </w:rPr>
      </w:pPr>
      <w:r w:rsidRPr="003A7C0E">
        <w:rPr>
          <w:b/>
          <w:sz w:val="22"/>
          <w:szCs w:val="22"/>
        </w:rPr>
        <w:t>John G. Roberts, Jr.</w:t>
      </w:r>
      <w:r w:rsidRPr="003A7C0E">
        <w:rPr>
          <w:sz w:val="22"/>
          <w:szCs w:val="22"/>
        </w:rPr>
        <w:t xml:space="preserve">, Chief Justice of the United States, was born in Buffalo, New York, January 27, 1955.  He married Jane Marie Sullivan in 1996 and they have two children - Josephine and John. He received an A.B. from Harvard College in 1976 and a J.D. from Harvard Law School in 1979. He served as a law clerk for Judge Henry J. Friendly of the United States Court of Appeals for the Second Circuit from 1979–1980 and as a law clerk for then-Associate Justice William H. Rehnquist of the Supreme Court of the United States during the 1980 Term. He was Special Assistant to the Attorney General, U.S. Department of Justice from 1981–1982, Associate Counsel to President Ronald Reagan, White House Counsel’s Office from 1982–1986, and Principal Deputy Solicitor General, U.S. Department of Justice from 1989–1993. From 1986–1989 and 1993–2003, he practiced law in Washington, D.C. He was appointed to the United States Court of Appeals for the District of Columbia Circuit in 2003. President George W. Bush nominated him as Chief Justice of the United States, and he took his seat on September 29, 2005. </w:t>
      </w:r>
    </w:p>
    <w:p w:rsidR="003A7C0E" w:rsidRPr="003A7C0E" w:rsidRDefault="003A7C0E" w:rsidP="003A7C0E">
      <w:pPr>
        <w:rPr>
          <w:sz w:val="22"/>
          <w:szCs w:val="22"/>
        </w:rPr>
      </w:pPr>
    </w:p>
    <w:p w:rsidR="003A7C0E" w:rsidRPr="003A7C0E" w:rsidRDefault="003A7C0E" w:rsidP="003A7C0E">
      <w:pPr>
        <w:rPr>
          <w:sz w:val="22"/>
          <w:szCs w:val="22"/>
        </w:rPr>
      </w:pPr>
      <w:r w:rsidRPr="003A7C0E">
        <w:rPr>
          <w:b/>
          <w:sz w:val="22"/>
          <w:szCs w:val="22"/>
        </w:rPr>
        <w:t>John Paul Stevens</w:t>
      </w:r>
      <w:r w:rsidRPr="003A7C0E">
        <w:rPr>
          <w:sz w:val="22"/>
          <w:szCs w:val="22"/>
        </w:rPr>
        <w:t xml:space="preserve">, Associate Justice, was born in Chicago, Illinois, April 20, 1920. He married Maryan Mulholland, and has four children - John Joseph (deceased), Kathryn, Elizabeth Jane, and Susan Roberta. He received an A.B. from the University of Chicago, and a J.D. from Northwestern University School of Law.  He served in the United States Navy from 1942–1945, and was a law clerk to Justice Wiley Rutledge of the Supreme Court of the United States during the 1947 Term. He was admitted to law practice in Illinois in 1949. He was Associate Counsel to the Subcommittee on the Study of Monopoly Power of the Judiciary Committee of the U.S. House of Representatives, 1951–1952, and a member of the Attorney General’s National Committee to Study Antitrust Law, 1953–1955. He was Second Vice President of the Chicago Bar Association in 1970.  From 1970–1975, he served as a Judge of the United States Court of Appeals for the Seventh Circuit. President Ford nominated him as an Associate Justice of the Supreme Court, and he took his seat December 19, 1975. </w:t>
      </w:r>
    </w:p>
    <w:p w:rsidR="003A7C0E" w:rsidRPr="003A7C0E" w:rsidRDefault="003A7C0E" w:rsidP="003A7C0E">
      <w:pPr>
        <w:rPr>
          <w:sz w:val="22"/>
          <w:szCs w:val="22"/>
        </w:rPr>
      </w:pPr>
    </w:p>
    <w:p w:rsidR="003A7C0E" w:rsidRPr="003A7C0E" w:rsidRDefault="003A7C0E" w:rsidP="003A7C0E">
      <w:pPr>
        <w:rPr>
          <w:sz w:val="22"/>
          <w:szCs w:val="22"/>
        </w:rPr>
      </w:pPr>
      <w:r w:rsidRPr="003A7C0E">
        <w:rPr>
          <w:b/>
          <w:sz w:val="22"/>
          <w:szCs w:val="22"/>
        </w:rPr>
        <w:t>Antonin Scalia</w:t>
      </w:r>
      <w:r w:rsidRPr="003A7C0E">
        <w:rPr>
          <w:sz w:val="22"/>
          <w:szCs w:val="22"/>
        </w:rPr>
        <w:t xml:space="preserve">, Associate Justice, was born in Trenton, New Jersey, March 11, 1936. He married Maureen McCarthy and has nine children - Ann Forrest, Eugene, John Francis, Catherine Elisabeth, Mary Clare, Paul David, Matthew, Christopher James, and Margaret Jane. He received his A.B. from Georgetown University and the University of Fribourg, Switzerland, and his LL.B. from Harvard Law School, and was a Sheldon Fellow of Harvard University from 1960–1961. He was in private practice in Cleveland, Ohio from 1961–1967, a Professor of Law at the University of Virginia from 1967–1971, and a Professor of Law at the University of Chicago from 1977–1982, and a Visiting Professor of Law at Georgetown University and Stanford University. He was chairman of the American Bar Association’s Section of Administrative Law, 1981–1982, and its Conference of Section Chairmen, 1982–1983. He served the federal government as General Counsel of the Office of Telecommunications Policy from 1971–1972, Chairman of the Administrative Conference of the United States from 1972–1974, and Assistant Attorney General for the Office of Legal Counsel from 1974–1977. He was appointed Judge of the United States Court of Appeals for the District of Columbia Circuit in 1982. President Reagan nominated him as an Associate Justice of the Supreme Court, and he took his seat September 26, 1986. </w:t>
      </w:r>
    </w:p>
    <w:p w:rsidR="003A7C0E" w:rsidRPr="003A7C0E" w:rsidRDefault="003A7C0E" w:rsidP="003A7C0E">
      <w:pPr>
        <w:rPr>
          <w:sz w:val="22"/>
          <w:szCs w:val="22"/>
        </w:rPr>
      </w:pPr>
    </w:p>
    <w:p w:rsidR="003A7C0E" w:rsidRDefault="003A7C0E" w:rsidP="003A7C0E">
      <w:pPr>
        <w:rPr>
          <w:sz w:val="22"/>
          <w:szCs w:val="22"/>
        </w:rPr>
      </w:pPr>
      <w:r w:rsidRPr="003A7C0E">
        <w:rPr>
          <w:b/>
          <w:sz w:val="22"/>
          <w:szCs w:val="22"/>
        </w:rPr>
        <w:t>Anthony M. Kennedy</w:t>
      </w:r>
      <w:r w:rsidRPr="003A7C0E">
        <w:rPr>
          <w:sz w:val="22"/>
          <w:szCs w:val="22"/>
        </w:rPr>
        <w:t xml:space="preserve">, Associate Justice, was born in Sacramento, California, July 23, 1936. He married Mary Davis and has three children. He received his B.A. from Stanford University and the London School of Economics, and his LL.B. from Harvard Law School. He was in private practice in San Francisco, California from 1961–1963, as well as in Sacramento, California from 1963–1975. From 1965 to 1988, he was a Professor of Constitutional Law at the McGeorge School of Law, University of the Pacific. He has served in numerous positions during his career, including a member </w:t>
      </w:r>
    </w:p>
    <w:p w:rsidR="003A7C0E" w:rsidRPr="003A7C0E" w:rsidRDefault="003A7C0E" w:rsidP="003A7C0E">
      <w:pPr>
        <w:rPr>
          <w:sz w:val="22"/>
          <w:szCs w:val="22"/>
        </w:rPr>
      </w:pPr>
      <w:r w:rsidRPr="003A7C0E">
        <w:rPr>
          <w:sz w:val="22"/>
          <w:szCs w:val="22"/>
        </w:rPr>
        <w:lastRenderedPageBreak/>
        <w:t>of the California Army National Guard in 1961, the board of the Federal Judicial Center from 1987–1988, and two committees of the Judicial Conference of the United States: the Advisory Panel on Financial Disclosure Reports and Judicial Activities, subsequently renamed the Advisory Committee on Codes of Conduct, from 1979–1987, and the Committee on Pacific Territories from1979–1990, which he chaired from 1982–1990. He was appointed to the United States Court of Appeals for the Ninth Circuit in 1975. President Reagan nominated him as an Associate Justice of the Supreme Court, and he took his seat February 18, 1988.</w:t>
      </w:r>
    </w:p>
    <w:p w:rsidR="003A7C0E" w:rsidRPr="003A7C0E" w:rsidRDefault="003A7C0E" w:rsidP="003A7C0E">
      <w:pPr>
        <w:rPr>
          <w:sz w:val="22"/>
          <w:szCs w:val="22"/>
        </w:rPr>
      </w:pPr>
    </w:p>
    <w:p w:rsidR="003A7C0E" w:rsidRPr="003A7C0E" w:rsidRDefault="003A7C0E" w:rsidP="003A7C0E">
      <w:pPr>
        <w:rPr>
          <w:sz w:val="22"/>
          <w:szCs w:val="22"/>
        </w:rPr>
      </w:pPr>
      <w:r w:rsidRPr="003A7C0E">
        <w:rPr>
          <w:b/>
          <w:sz w:val="22"/>
          <w:szCs w:val="22"/>
        </w:rPr>
        <w:t>Clarence Thomas</w:t>
      </w:r>
      <w:r w:rsidRPr="003A7C0E">
        <w:rPr>
          <w:sz w:val="22"/>
          <w:szCs w:val="22"/>
        </w:rPr>
        <w:t xml:space="preserve">, Associate Justice, was born in the Pin Point community of Georgia near Savannah June 23, 1948. He married Virginia Lamp in 1987 and has one child, Jamal Adeen, by a previous marriage. He attended Conception Seminary and received an A.B., cum laude, from Holy Cross College, and a J.D. from Yale Law School in 1974. He was admitted to law practice in Missouri in 1974, and served as an Assistant Attorney General of Missouri from 1974–1977, an attorney with the Monsanto Company from 1977–1979, and Legislative Assistant to Senator John Danforth from 1979–1981. From 1981–1982, he served as Assistant Secretary for Civil Rights, U.S. Department of Education, and as Chairman of the U.S. Equal Employment Opportunity Commission from 1982–1990. He became a Judge of the United States Court of Appeals for the District of Columbia Circuit in 1990. President Bush nominated him as an Associate Justice of the Supreme Court, and he took his seat October 23, 1991. </w:t>
      </w:r>
    </w:p>
    <w:p w:rsidR="003A7C0E" w:rsidRPr="003A7C0E" w:rsidRDefault="003A7C0E" w:rsidP="003A7C0E">
      <w:pPr>
        <w:rPr>
          <w:sz w:val="22"/>
          <w:szCs w:val="22"/>
        </w:rPr>
      </w:pPr>
    </w:p>
    <w:p w:rsidR="003A7C0E" w:rsidRPr="003A7C0E" w:rsidRDefault="003A7C0E" w:rsidP="003A7C0E">
      <w:pPr>
        <w:rPr>
          <w:sz w:val="22"/>
          <w:szCs w:val="22"/>
        </w:rPr>
      </w:pPr>
      <w:r w:rsidRPr="003A7C0E">
        <w:rPr>
          <w:b/>
          <w:sz w:val="22"/>
          <w:szCs w:val="22"/>
        </w:rPr>
        <w:t>Ruth Bader Ginsburg</w:t>
      </w:r>
      <w:r w:rsidRPr="003A7C0E">
        <w:rPr>
          <w:sz w:val="22"/>
          <w:szCs w:val="22"/>
        </w:rPr>
        <w:t xml:space="preserve">, Associate Justice, was born in Brooklyn, New York, March 15, 1933. She married Martin D. Ginsburg in 1954, and has a daughter, Jane, and a son, James. She received her B.A. from Cornell University, attended Harvard Law School, and received her LL.B. from Columbia Law School. She served as a law clerk to the Honorable Edmund L. Palmieri, Judge of the United States District Court for the Southern District of New York, from 1959–1961. From 1961–1963, she was a research associate and then associate director of the Columbia Law School Project on International Procedure. She was a Professor of Law at Rutgers University School of Law from 1963–1972, and Columbia Law School from 1972–1980, and a fellow at the Center for Advanced Study in the Behavioral Sciences in Stanford, California from 1977–1978. In 1971, she was instrumental in launching the Women’s Rights Project of the American Civil Liberties Union, and served as the ACLU’s General Counsel from 1973–1980, and on the National Board of Directors from1974–1980. She was appointed a Judge of the United States Court of Appeals for the District of Columbia Circuit in 1980. President Clinton nominated her as an Associate Justice of the Supreme Court, and she took her seat August 10, 1993. </w:t>
      </w:r>
    </w:p>
    <w:p w:rsidR="003A7C0E" w:rsidRPr="003A7C0E" w:rsidRDefault="003A7C0E" w:rsidP="003A7C0E">
      <w:pPr>
        <w:rPr>
          <w:sz w:val="22"/>
          <w:szCs w:val="22"/>
        </w:rPr>
      </w:pPr>
    </w:p>
    <w:p w:rsidR="003A7C0E" w:rsidRPr="003A7C0E" w:rsidRDefault="003A7C0E" w:rsidP="003A7C0E">
      <w:pPr>
        <w:rPr>
          <w:sz w:val="22"/>
          <w:szCs w:val="22"/>
        </w:rPr>
      </w:pPr>
      <w:r w:rsidRPr="003A7C0E">
        <w:rPr>
          <w:b/>
          <w:sz w:val="22"/>
          <w:szCs w:val="22"/>
        </w:rPr>
        <w:t>Stephen G. Breyer</w:t>
      </w:r>
      <w:r w:rsidRPr="003A7C0E">
        <w:rPr>
          <w:sz w:val="22"/>
          <w:szCs w:val="22"/>
        </w:rPr>
        <w:t xml:space="preserve">, Associate Justice, was born in San Francisco, California, August 15, 1938. He married Joanna Hare in 1967, and has three children - Chloe, Nell, and Michael. He received an A.B. from Stanford University, a B.A. from Magdalen College, Oxford, and an LL.B. from Harvard Law School. He served as a law clerk to Justice Arthur Goldberg of the Supreme Court of the United States during the 1964 Term, as a Special Assistant to the Assistant U.S. Attorney General for Antitrust, 1965–1967, as an Assistant Special Prosecutor of the Watergate Special Prosecution Force, 1973, as Special Counsel of the U.S. Senate Judiciary Committee, 1974–1975, and as Chief Counsel of the committee, 1979–1980. He was an Assistant Professor, Professor of Law, and Lecturer at Harvard Law School, 1967–1994, a Professor at the Harvard University Kennedy School of Government, 1977–1980, and a Visiting Professor at the College of Law, Sydney, Australia and at the University of Rome. From 1980–1990, he served as a Judge of the United States Court of Appeals for the First Circuit, and as its Chief Judge, 1990–1994. He also served as a member of the Judicial Conference of the United States, 1990–1994, and of the United States Sentencing Commission, 1985–1989. President Clinton nominated him as an Associate Justice of the Supreme Court, and he took his seat August 3, 1994. </w:t>
      </w:r>
    </w:p>
    <w:p w:rsidR="003A7C0E" w:rsidRPr="003A7C0E" w:rsidRDefault="003A7C0E" w:rsidP="003A7C0E">
      <w:pPr>
        <w:rPr>
          <w:sz w:val="22"/>
          <w:szCs w:val="22"/>
        </w:rPr>
      </w:pPr>
    </w:p>
    <w:p w:rsidR="003A7C0E" w:rsidRPr="003A7C0E" w:rsidRDefault="003A7C0E" w:rsidP="003A7C0E">
      <w:pPr>
        <w:rPr>
          <w:sz w:val="22"/>
          <w:szCs w:val="22"/>
        </w:rPr>
      </w:pPr>
      <w:r w:rsidRPr="003A7C0E">
        <w:rPr>
          <w:b/>
          <w:sz w:val="22"/>
          <w:szCs w:val="22"/>
        </w:rPr>
        <w:lastRenderedPageBreak/>
        <w:t>Samuel A. Alito, Jr.</w:t>
      </w:r>
      <w:r w:rsidRPr="003A7C0E">
        <w:rPr>
          <w:sz w:val="22"/>
          <w:szCs w:val="22"/>
        </w:rPr>
        <w:t xml:space="preserve">, Associate Justice, was born in Trenton, New Jersey, April 1, 1950. He married Martha-Ann Bomgardner in 1985, and has two children - Philip and Laura. He served as a law clerk for Leonard I. Garth of the United States Court of Appeals for the Third Circuit from 1976–1977. He was Assistant U.S. Attorney, District of New Jersey, 1977–1981, Assistant to the Solicitor General, U.S. Department of Justice, 1981–1985, Deputy Assistant Attorney General, U.S. Department of Justice, 1985–1987, and U.S. Attorney, District of New Jersey, 1987–1990. He was appointed to the United States Court of Appeals for the Third Circuit in 1990. President George W. Bush nominated him as an Associate Justice of the Supreme Court, and he took his seat on January 31, 2006. </w:t>
      </w:r>
    </w:p>
    <w:p w:rsidR="003A7C0E" w:rsidRPr="003A7C0E" w:rsidRDefault="003A7C0E" w:rsidP="003A7C0E">
      <w:pPr>
        <w:rPr>
          <w:sz w:val="22"/>
          <w:szCs w:val="22"/>
        </w:rPr>
      </w:pPr>
    </w:p>
    <w:p w:rsidR="0091041B" w:rsidRPr="003A7C0E" w:rsidRDefault="003A7C0E" w:rsidP="003A7C0E">
      <w:pPr>
        <w:rPr>
          <w:sz w:val="22"/>
          <w:szCs w:val="22"/>
        </w:rPr>
      </w:pPr>
      <w:r w:rsidRPr="003A7C0E">
        <w:rPr>
          <w:b/>
          <w:sz w:val="22"/>
          <w:szCs w:val="22"/>
        </w:rPr>
        <w:t>Sonia Sotomayor</w:t>
      </w:r>
      <w:r w:rsidRPr="003A7C0E">
        <w:rPr>
          <w:sz w:val="22"/>
          <w:szCs w:val="22"/>
        </w:rPr>
        <w:t xml:space="preserve">, Associate Justice of the United States Supreme Court, was born in Bronx, New York, on June 25, 1954. She earned a B.A. in 1976 from Princeton University, graduating summa cum laude and receiving the university’s highest academic honor. In 1979, she earned a J.D. from Yale Law School where she served as an editor of the Yale Law Journal. She served as Assistant District Attorney in the New York County District Attorney’s Office from 1979–1984. She then litigated international commercial matters in New York City at Pavia &amp; Harcourt, where she served as an associate and then partner from 1984–1992. In 1991, President George H.W. Bush nominated her to the U.S. District Court, Southern District of New York, and she served in that role from 1992–1998. She served as a judge on the United States Court of Appeals for the Second Circuit from 1998–2009. President Barack Obama nominated her as an Associate Justice of the Supreme Court on May 26, 2009, and she assumed this role on August 8, 2009. </w:t>
      </w:r>
      <w:r w:rsidRPr="003A7C0E">
        <w:rPr>
          <w:sz w:val="22"/>
          <w:szCs w:val="22"/>
        </w:rPr>
        <w:cr/>
      </w:r>
    </w:p>
    <w:p w:rsidR="003A7C0E" w:rsidRDefault="003A7C0E" w:rsidP="003A7C0E">
      <w:pPr>
        <w:rPr>
          <w:b/>
          <w:sz w:val="22"/>
          <w:szCs w:val="22"/>
          <w:u w:val="single"/>
        </w:rPr>
      </w:pPr>
      <w:r w:rsidRPr="003A7C0E">
        <w:rPr>
          <w:b/>
          <w:sz w:val="22"/>
          <w:szCs w:val="22"/>
          <w:u w:val="single"/>
        </w:rPr>
        <w:t>Other Biographies</w:t>
      </w:r>
    </w:p>
    <w:p w:rsidR="003A7C0E" w:rsidRPr="003A7C0E" w:rsidRDefault="003A7C0E" w:rsidP="003A7C0E">
      <w:pPr>
        <w:rPr>
          <w:b/>
          <w:sz w:val="22"/>
          <w:szCs w:val="22"/>
          <w:u w:val="single"/>
        </w:rPr>
      </w:pPr>
    </w:p>
    <w:p w:rsidR="003A7C0E" w:rsidRPr="003A7C0E" w:rsidRDefault="003A7C0E" w:rsidP="003A7C0E">
      <w:pPr>
        <w:rPr>
          <w:sz w:val="22"/>
          <w:szCs w:val="22"/>
        </w:rPr>
      </w:pPr>
      <w:r w:rsidRPr="003A7C0E">
        <w:rPr>
          <w:b/>
          <w:sz w:val="22"/>
          <w:szCs w:val="22"/>
        </w:rPr>
        <w:t>Dennis Jacobs</w:t>
      </w:r>
      <w:r w:rsidRPr="003A7C0E">
        <w:rPr>
          <w:sz w:val="22"/>
          <w:szCs w:val="22"/>
        </w:rPr>
        <w:t xml:space="preserve"> is the Chief Judge of the United States Court of Appeals for the Second Circuit.   He became Chief Judge on October 1, 2006.  He was nominated by President George H.W. Bush and confirmed in 1992. At the time of his appointment, he was a partner in the New York law firm of Simpson Thacher &amp; Bartlett, where he had worked since 1973.  </w:t>
      </w:r>
    </w:p>
    <w:p w:rsidR="003A7C0E" w:rsidRPr="003A7C0E" w:rsidRDefault="003A7C0E" w:rsidP="003A7C0E">
      <w:pPr>
        <w:rPr>
          <w:b/>
          <w:sz w:val="22"/>
          <w:szCs w:val="22"/>
          <w:u w:val="single"/>
        </w:rPr>
      </w:pPr>
    </w:p>
    <w:p w:rsidR="003A7C0E" w:rsidRPr="003A7C0E" w:rsidRDefault="003A7C0E" w:rsidP="003A7C0E">
      <w:pPr>
        <w:pStyle w:val="NormalWeb"/>
        <w:spacing w:before="0" w:beforeAutospacing="0" w:after="0" w:afterAutospacing="0"/>
        <w:rPr>
          <w:sz w:val="22"/>
          <w:szCs w:val="22"/>
        </w:rPr>
      </w:pPr>
      <w:r w:rsidRPr="003A7C0E">
        <w:rPr>
          <w:b/>
          <w:sz w:val="22"/>
          <w:szCs w:val="22"/>
        </w:rPr>
        <w:t>John Ashcroft</w:t>
      </w:r>
      <w:r w:rsidRPr="003A7C0E">
        <w:rPr>
          <w:sz w:val="22"/>
          <w:szCs w:val="22"/>
        </w:rPr>
        <w:t xml:space="preserve"> was appointed by President George W. Bush to serve as the 79</w:t>
      </w:r>
      <w:r w:rsidRPr="003A7C0E">
        <w:rPr>
          <w:sz w:val="22"/>
          <w:szCs w:val="22"/>
          <w:vertAlign w:val="superscript"/>
        </w:rPr>
        <w:t>th</w:t>
      </w:r>
      <w:r w:rsidRPr="003A7C0E">
        <w:rPr>
          <w:sz w:val="22"/>
          <w:szCs w:val="22"/>
        </w:rPr>
        <w:t xml:space="preserve"> U.S. Attorney General of the United States from 2001 to 2005. He was previously the Governor of Missouri (1985-1993) and a US Senator from Missouri (1995-2001). He is currently chairman of the Ashcroft Group, LLC, a firm that offers legal and consulting services. </w:t>
      </w:r>
    </w:p>
    <w:p w:rsidR="003A7C0E" w:rsidRPr="003A7C0E" w:rsidRDefault="003A7C0E" w:rsidP="003A7C0E">
      <w:pPr>
        <w:pStyle w:val="NormalWeb"/>
        <w:spacing w:before="0" w:beforeAutospacing="0" w:after="0" w:afterAutospacing="0"/>
        <w:rPr>
          <w:sz w:val="22"/>
          <w:szCs w:val="22"/>
        </w:rPr>
      </w:pPr>
    </w:p>
    <w:p w:rsidR="003A7C0E" w:rsidRPr="003A7C0E" w:rsidRDefault="003A7C0E" w:rsidP="003A7C0E">
      <w:pPr>
        <w:pStyle w:val="NormalWeb"/>
        <w:spacing w:before="0" w:beforeAutospacing="0" w:after="0" w:afterAutospacing="0"/>
        <w:rPr>
          <w:sz w:val="22"/>
          <w:szCs w:val="22"/>
        </w:rPr>
      </w:pPr>
      <w:r w:rsidRPr="003A7C0E">
        <w:rPr>
          <w:b/>
          <w:sz w:val="22"/>
          <w:szCs w:val="22"/>
        </w:rPr>
        <w:t>William Barr</w:t>
      </w:r>
      <w:r w:rsidRPr="003A7C0E">
        <w:rPr>
          <w:sz w:val="22"/>
          <w:szCs w:val="22"/>
        </w:rPr>
        <w:t xml:space="preserve"> was appointed by President George H.W. Bush to serve as the 77</w:t>
      </w:r>
      <w:r w:rsidRPr="003A7C0E">
        <w:rPr>
          <w:sz w:val="22"/>
          <w:szCs w:val="22"/>
          <w:vertAlign w:val="superscript"/>
        </w:rPr>
        <w:t>th</w:t>
      </w:r>
      <w:r w:rsidRPr="003A7C0E">
        <w:rPr>
          <w:sz w:val="22"/>
          <w:szCs w:val="22"/>
        </w:rPr>
        <w:t xml:space="preserve"> Attorney General of the United States from 1991 to 1993. Previous to this appointment, he served at the Department of Justice as Deputy Attorney General and Assistant Attorney General in the Office of Legal Counsel.  He is currently in private practice at Kirkland and Ellis’ Washington, D.C. office.</w:t>
      </w:r>
    </w:p>
    <w:p w:rsidR="003A7C0E" w:rsidRPr="003A7C0E" w:rsidRDefault="003A7C0E" w:rsidP="003A7C0E">
      <w:pPr>
        <w:pStyle w:val="NormalWeb"/>
        <w:spacing w:before="0" w:beforeAutospacing="0" w:after="0" w:afterAutospacing="0"/>
        <w:rPr>
          <w:sz w:val="22"/>
          <w:szCs w:val="22"/>
        </w:rPr>
      </w:pPr>
    </w:p>
    <w:p w:rsidR="003A7C0E" w:rsidRPr="003A7C0E" w:rsidRDefault="003A7C0E" w:rsidP="003A7C0E">
      <w:pPr>
        <w:pStyle w:val="NormalWeb"/>
        <w:spacing w:before="0" w:beforeAutospacing="0" w:after="0" w:afterAutospacing="0"/>
        <w:rPr>
          <w:rStyle w:val="Strong"/>
          <w:b w:val="0"/>
          <w:sz w:val="22"/>
          <w:szCs w:val="22"/>
        </w:rPr>
      </w:pPr>
      <w:r w:rsidRPr="003A7C0E">
        <w:rPr>
          <w:b/>
          <w:sz w:val="22"/>
          <w:szCs w:val="22"/>
        </w:rPr>
        <w:t>Benjamin R. Civiletti</w:t>
      </w:r>
      <w:r w:rsidRPr="003A7C0E">
        <w:rPr>
          <w:sz w:val="22"/>
          <w:szCs w:val="22"/>
        </w:rPr>
        <w:t xml:space="preserve"> was appointed by President Jimmy Carter to serve as the 73</w:t>
      </w:r>
      <w:r w:rsidRPr="003A7C0E">
        <w:rPr>
          <w:sz w:val="22"/>
          <w:szCs w:val="22"/>
          <w:vertAlign w:val="superscript"/>
        </w:rPr>
        <w:t>rd</w:t>
      </w:r>
      <w:r w:rsidRPr="003A7C0E">
        <w:rPr>
          <w:sz w:val="22"/>
          <w:szCs w:val="22"/>
        </w:rPr>
        <w:t xml:space="preserve"> Attorney General of the United States from 1979 to 1981. Prior to that, he served at the Department of Justice as Deputy Attorney General and Assistant Attorney General in the Criminal Division. He is currently in private practice as a senior partner at Veneble LLP. He is also a member of the three-member Independent Review Board, which</w:t>
      </w:r>
      <w:r w:rsidRPr="003A7C0E">
        <w:rPr>
          <w:b/>
          <w:sz w:val="22"/>
          <w:szCs w:val="22"/>
        </w:rPr>
        <w:t xml:space="preserve"> </w:t>
      </w:r>
      <w:r w:rsidRPr="003A7C0E">
        <w:rPr>
          <w:rStyle w:val="Strong"/>
          <w:b w:val="0"/>
          <w:sz w:val="22"/>
          <w:szCs w:val="22"/>
        </w:rPr>
        <w:t>investigates allegations of corruption or infiltration by organized crime into the Teamsters Union.</w:t>
      </w:r>
    </w:p>
    <w:p w:rsidR="003A7C0E" w:rsidRPr="003A7C0E" w:rsidRDefault="003A7C0E" w:rsidP="003A7C0E">
      <w:pPr>
        <w:pStyle w:val="NormalWeb"/>
        <w:spacing w:before="0" w:beforeAutospacing="0" w:after="0" w:afterAutospacing="0"/>
        <w:rPr>
          <w:rStyle w:val="Strong"/>
          <w:b w:val="0"/>
          <w:sz w:val="22"/>
          <w:szCs w:val="22"/>
        </w:rPr>
      </w:pPr>
    </w:p>
    <w:p w:rsidR="00321CBA" w:rsidRDefault="003A7C0E" w:rsidP="00321CBA">
      <w:pPr>
        <w:pStyle w:val="NormalWeb"/>
        <w:spacing w:before="0" w:beforeAutospacing="0" w:after="0" w:afterAutospacing="0"/>
        <w:rPr>
          <w:rStyle w:val="Strong"/>
          <w:b w:val="0"/>
          <w:sz w:val="22"/>
          <w:szCs w:val="22"/>
        </w:rPr>
      </w:pPr>
      <w:r w:rsidRPr="003A7C0E">
        <w:rPr>
          <w:rStyle w:val="Strong"/>
          <w:sz w:val="22"/>
          <w:szCs w:val="22"/>
        </w:rPr>
        <w:t xml:space="preserve">Drew S. Days </w:t>
      </w:r>
      <w:r w:rsidRPr="003A7C0E">
        <w:rPr>
          <w:rStyle w:val="Strong"/>
          <w:b w:val="0"/>
          <w:sz w:val="22"/>
          <w:szCs w:val="22"/>
        </w:rPr>
        <w:t>was appointed by President Bill Clinton to serve as the 40</w:t>
      </w:r>
      <w:r w:rsidRPr="003A7C0E">
        <w:rPr>
          <w:rStyle w:val="Strong"/>
          <w:b w:val="0"/>
          <w:sz w:val="22"/>
          <w:szCs w:val="22"/>
          <w:vertAlign w:val="superscript"/>
        </w:rPr>
        <w:t>th</w:t>
      </w:r>
      <w:r w:rsidRPr="003A7C0E">
        <w:rPr>
          <w:rStyle w:val="Strong"/>
          <w:b w:val="0"/>
          <w:sz w:val="22"/>
          <w:szCs w:val="22"/>
        </w:rPr>
        <w:t xml:space="preserve"> United States Solicitor General from 1993 to 1996. He was also the first African American Assistant Attorney General for the Civil Rights Division under President Carter from 1977 to 1980. Professor Days is currently the Alfred M. Rankin Professor of Law at Yale Law School where he has been on faculty since 1981. He is also of counsel at the Washington, D.C. office of Morrison and Foerster LLP and previously headed their Supreme Court and appellate practice.</w:t>
      </w:r>
    </w:p>
    <w:p w:rsidR="003A7C0E" w:rsidRPr="00321CBA" w:rsidRDefault="003A7C0E" w:rsidP="00321CBA">
      <w:pPr>
        <w:pStyle w:val="NormalWeb"/>
        <w:spacing w:before="0" w:beforeAutospacing="0" w:after="0" w:afterAutospacing="0"/>
        <w:rPr>
          <w:bCs/>
          <w:sz w:val="22"/>
          <w:szCs w:val="22"/>
        </w:rPr>
      </w:pPr>
      <w:r w:rsidRPr="003A7C0E">
        <w:rPr>
          <w:b/>
          <w:sz w:val="22"/>
          <w:szCs w:val="22"/>
        </w:rPr>
        <w:lastRenderedPageBreak/>
        <w:t xml:space="preserve">Walter E. Dellinger </w:t>
      </w:r>
      <w:r w:rsidRPr="003A7C0E">
        <w:rPr>
          <w:sz w:val="22"/>
          <w:szCs w:val="22"/>
        </w:rPr>
        <w:t xml:space="preserve">was appointed by President Bill Clinton to serve as acting U.S. Solicitor General for the 1996-1997 Supreme Court term. Prior to that, he was an Assistant Attorney General and head of the Office of Legal Counsel under President Bill Clinton. He is currently the Douglas B. Maggs Professor of Law at Duke University and head of the appellate practice at O’Melveny &amp; Myers in Washington, D.C. He also currently leads Harvard Law School's Supreme Court and Appellate Litigation Clinic. Notable recent appearances before the Supreme Court include: </w:t>
      </w:r>
      <w:r w:rsidRPr="003A7C0E">
        <w:rPr>
          <w:i/>
          <w:sz w:val="22"/>
          <w:szCs w:val="22"/>
        </w:rPr>
        <w:t>District of Columbia v. Heller</w:t>
      </w:r>
      <w:r w:rsidRPr="003A7C0E">
        <w:rPr>
          <w:sz w:val="22"/>
          <w:szCs w:val="22"/>
        </w:rPr>
        <w:t xml:space="preserve"> and </w:t>
      </w:r>
      <w:r w:rsidRPr="003A7C0E">
        <w:rPr>
          <w:i/>
          <w:sz w:val="22"/>
          <w:szCs w:val="22"/>
        </w:rPr>
        <w:t>Exxon Shipping Co. v. Baker</w:t>
      </w:r>
      <w:r w:rsidRPr="003A7C0E">
        <w:rPr>
          <w:sz w:val="22"/>
          <w:szCs w:val="22"/>
        </w:rPr>
        <w:t xml:space="preserve">. </w:t>
      </w:r>
    </w:p>
    <w:p w:rsidR="003A7C0E" w:rsidRPr="003A7C0E" w:rsidRDefault="003A7C0E" w:rsidP="003A7C0E">
      <w:pPr>
        <w:rPr>
          <w:b/>
          <w:sz w:val="22"/>
          <w:szCs w:val="22"/>
        </w:rPr>
      </w:pPr>
    </w:p>
    <w:p w:rsidR="003A7C0E" w:rsidRDefault="003A7C0E" w:rsidP="003A7C0E">
      <w:pPr>
        <w:rPr>
          <w:sz w:val="22"/>
          <w:szCs w:val="22"/>
        </w:rPr>
      </w:pPr>
      <w:r w:rsidRPr="003A7C0E">
        <w:rPr>
          <w:b/>
          <w:sz w:val="22"/>
          <w:szCs w:val="22"/>
        </w:rPr>
        <w:t xml:space="preserve">Theodore (Ted) Olson </w:t>
      </w:r>
      <w:r w:rsidRPr="003A7C0E">
        <w:rPr>
          <w:sz w:val="22"/>
          <w:szCs w:val="22"/>
        </w:rPr>
        <w:t>was appointed by George W. Bush to serve as the 42</w:t>
      </w:r>
      <w:r w:rsidRPr="003A7C0E">
        <w:rPr>
          <w:sz w:val="22"/>
          <w:szCs w:val="22"/>
          <w:vertAlign w:val="superscript"/>
        </w:rPr>
        <w:t>nd</w:t>
      </w:r>
      <w:r w:rsidRPr="003A7C0E">
        <w:rPr>
          <w:sz w:val="22"/>
          <w:szCs w:val="22"/>
        </w:rPr>
        <w:t xml:space="preserve"> United States Solicitor General from June 2001 to July 2004. He had previously served as Assistant Attorney General in the Office of Legal Counsel under President Reagan. He is currently a partner at Gibson, Dunn and Crutcher’s Washington, D.C. office where he co-chairs their Appellate and Constitutional Law Group. He continues to be a prominent voice in the conservative legal movement.</w:t>
      </w:r>
    </w:p>
    <w:p w:rsidR="003A7C0E" w:rsidRPr="003A7C0E" w:rsidRDefault="003A7C0E" w:rsidP="003A7C0E">
      <w:pPr>
        <w:rPr>
          <w:sz w:val="22"/>
          <w:szCs w:val="22"/>
        </w:rPr>
      </w:pPr>
    </w:p>
    <w:p w:rsidR="003A7C0E" w:rsidRPr="003A7C0E" w:rsidRDefault="003A7C0E" w:rsidP="003A7C0E">
      <w:pPr>
        <w:rPr>
          <w:sz w:val="22"/>
          <w:szCs w:val="22"/>
        </w:rPr>
      </w:pPr>
      <w:r w:rsidRPr="003A7C0E">
        <w:rPr>
          <w:b/>
          <w:sz w:val="22"/>
          <w:szCs w:val="22"/>
        </w:rPr>
        <w:t>Seth P. Waxman</w:t>
      </w:r>
      <w:r w:rsidRPr="003A7C0E">
        <w:rPr>
          <w:sz w:val="22"/>
          <w:szCs w:val="22"/>
        </w:rPr>
        <w:t xml:space="preserve"> was appointed by President Bill Clinton to serve as the 41</w:t>
      </w:r>
      <w:r w:rsidRPr="003A7C0E">
        <w:rPr>
          <w:sz w:val="22"/>
          <w:szCs w:val="22"/>
          <w:vertAlign w:val="superscript"/>
        </w:rPr>
        <w:t>st</w:t>
      </w:r>
      <w:r w:rsidRPr="003A7C0E">
        <w:rPr>
          <w:sz w:val="22"/>
          <w:szCs w:val="22"/>
        </w:rPr>
        <w:t xml:space="preserve"> Solicitor General of the United States from 1997 to 2001. He is currently a partner at Wilmer Hale and chair of the firm’s Appellate and Supreme Court Litigation Group.</w:t>
      </w:r>
    </w:p>
    <w:p w:rsidR="003A7C0E" w:rsidRDefault="003A7C0E" w:rsidP="003A7C0E"/>
    <w:p w:rsidR="003A7C0E" w:rsidRPr="003A7C0E" w:rsidRDefault="003A7C0E" w:rsidP="003A7C0E">
      <w:pPr>
        <w:rPr>
          <w:b/>
          <w:u w:val="single"/>
        </w:rPr>
      </w:pPr>
    </w:p>
    <w:sectPr w:rsidR="003A7C0E" w:rsidRPr="003A7C0E" w:rsidSect="00A53C88">
      <w:headerReference w:type="even" r:id="rId7"/>
      <w:footerReference w:type="default" r:id="rId8"/>
      <w:pgSz w:w="12240" w:h="15840"/>
      <w:pgMar w:top="1440" w:right="1440" w:bottom="1440"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34E" w:rsidRDefault="0014034E">
      <w:r>
        <w:separator/>
      </w:r>
    </w:p>
  </w:endnote>
  <w:endnote w:type="continuationSeparator" w:id="0">
    <w:p w:rsidR="0014034E" w:rsidRDefault="001403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7461297"/>
      <w:docPartObj>
        <w:docPartGallery w:val="Page Numbers (Bottom of Page)"/>
        <w:docPartUnique/>
      </w:docPartObj>
    </w:sdtPr>
    <w:sdtContent>
      <w:p w:rsidR="003A7C0E" w:rsidRDefault="00994F0A">
        <w:pPr>
          <w:pStyle w:val="Footer"/>
          <w:jc w:val="center"/>
        </w:pPr>
        <w:fldSimple w:instr=" PAGE   \* MERGEFORMAT ">
          <w:r w:rsidR="00321CBA">
            <w:rPr>
              <w:noProof/>
            </w:rPr>
            <w:t>2</w:t>
          </w:r>
        </w:fldSimple>
      </w:p>
    </w:sdtContent>
  </w:sdt>
  <w:p w:rsidR="005A4470" w:rsidRDefault="005A4470" w:rsidP="00A53C88">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34E" w:rsidRDefault="0014034E">
      <w:r>
        <w:separator/>
      </w:r>
    </w:p>
  </w:footnote>
  <w:footnote w:type="continuationSeparator" w:id="0">
    <w:p w:rsidR="0014034E" w:rsidRDefault="001403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470" w:rsidRDefault="00994F0A" w:rsidP="00A53C88">
    <w:pPr>
      <w:pStyle w:val="Header"/>
      <w:framePr w:wrap="around" w:vAnchor="text" w:hAnchor="margin" w:xAlign="center" w:y="1"/>
      <w:rPr>
        <w:rStyle w:val="PageNumber"/>
      </w:rPr>
    </w:pPr>
    <w:r>
      <w:rPr>
        <w:rStyle w:val="PageNumber"/>
      </w:rPr>
      <w:fldChar w:fldCharType="begin"/>
    </w:r>
    <w:r w:rsidR="005A4470">
      <w:rPr>
        <w:rStyle w:val="PageNumber"/>
      </w:rPr>
      <w:instrText xml:space="preserve">PAGE  </w:instrText>
    </w:r>
    <w:r>
      <w:rPr>
        <w:rStyle w:val="PageNumber"/>
      </w:rPr>
      <w:fldChar w:fldCharType="end"/>
    </w:r>
  </w:p>
  <w:p w:rsidR="005A4470" w:rsidRDefault="005A44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E76B0"/>
    <w:multiLevelType w:val="hybridMultilevel"/>
    <w:tmpl w:val="E678249E"/>
    <w:lvl w:ilvl="0" w:tplc="61C41856">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D6B6156"/>
    <w:multiLevelType w:val="hybridMultilevel"/>
    <w:tmpl w:val="59D48528"/>
    <w:lvl w:ilvl="0" w:tplc="0ADAC1E4">
      <w:start w:val="5"/>
      <w:numFmt w:val="upperRoman"/>
      <w:lvlText w:val="%1."/>
      <w:lvlJc w:val="left"/>
      <w:pPr>
        <w:tabs>
          <w:tab w:val="num" w:pos="900"/>
        </w:tabs>
        <w:ind w:left="900" w:hanging="720"/>
      </w:pPr>
      <w:rPr>
        <w:rFonts w:hint="default"/>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nsid w:val="0E7D7BB6"/>
    <w:multiLevelType w:val="hybridMultilevel"/>
    <w:tmpl w:val="6CAED0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Tahoma"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Tahoma"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Tahoma"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0F084916"/>
    <w:multiLevelType w:val="hybridMultilevel"/>
    <w:tmpl w:val="130AC2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5B037D"/>
    <w:multiLevelType w:val="hybridMultilevel"/>
    <w:tmpl w:val="43709916"/>
    <w:lvl w:ilvl="0" w:tplc="D0840A48">
      <w:start w:val="1"/>
      <w:numFmt w:val="upperRoman"/>
      <w:lvlText w:val="%1."/>
      <w:lvlJc w:val="left"/>
      <w:pPr>
        <w:tabs>
          <w:tab w:val="num" w:pos="1080"/>
        </w:tabs>
        <w:ind w:left="108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D6D14A4"/>
    <w:multiLevelType w:val="hybridMultilevel"/>
    <w:tmpl w:val="77E4E70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Tahoma"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Tahoma"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Tahoma"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2D212B6"/>
    <w:multiLevelType w:val="multilevel"/>
    <w:tmpl w:val="77E4E70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Tahoma"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ahoma"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ahoma" w:hint="default"/>
      </w:rPr>
    </w:lvl>
    <w:lvl w:ilvl="8">
      <w:start w:val="1"/>
      <w:numFmt w:val="bullet"/>
      <w:lvlText w:val=""/>
      <w:lvlJc w:val="left"/>
      <w:pPr>
        <w:tabs>
          <w:tab w:val="num" w:pos="7200"/>
        </w:tabs>
        <w:ind w:left="7200" w:hanging="360"/>
      </w:pPr>
      <w:rPr>
        <w:rFonts w:ascii="Wingdings" w:hAnsi="Wingdings" w:hint="default"/>
      </w:rPr>
    </w:lvl>
  </w:abstractNum>
  <w:abstractNum w:abstractNumId="7">
    <w:nsid w:val="2A035D0E"/>
    <w:multiLevelType w:val="hybridMultilevel"/>
    <w:tmpl w:val="60725F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D292FB4"/>
    <w:multiLevelType w:val="hybridMultilevel"/>
    <w:tmpl w:val="B5867792"/>
    <w:lvl w:ilvl="0" w:tplc="0409000F">
      <w:start w:val="1"/>
      <w:numFmt w:val="decimal"/>
      <w:lvlText w:val="%1."/>
      <w:lvlJc w:val="left"/>
      <w:pPr>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32EE05A2"/>
    <w:multiLevelType w:val="hybridMultilevel"/>
    <w:tmpl w:val="A8C2BD86"/>
    <w:lvl w:ilvl="0" w:tplc="04090003">
      <w:start w:val="1"/>
      <w:numFmt w:val="bullet"/>
      <w:lvlText w:val="o"/>
      <w:lvlJc w:val="left"/>
      <w:pPr>
        <w:tabs>
          <w:tab w:val="num" w:pos="720"/>
        </w:tabs>
        <w:ind w:left="720" w:hanging="360"/>
      </w:pPr>
      <w:rPr>
        <w:rFonts w:ascii="Courier New" w:hAnsi="Courier New" w:cs="Tahoma"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DF104C0"/>
    <w:multiLevelType w:val="hybridMultilevel"/>
    <w:tmpl w:val="7E829E1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ahoma"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78B51D1"/>
    <w:multiLevelType w:val="hybridMultilevel"/>
    <w:tmpl w:val="04B0506E"/>
    <w:lvl w:ilvl="0" w:tplc="04090003">
      <w:start w:val="1"/>
      <w:numFmt w:val="bullet"/>
      <w:lvlText w:val="o"/>
      <w:lvlJc w:val="left"/>
      <w:pPr>
        <w:tabs>
          <w:tab w:val="num" w:pos="720"/>
        </w:tabs>
        <w:ind w:left="720" w:hanging="360"/>
      </w:pPr>
      <w:rPr>
        <w:rFonts w:ascii="Courier New" w:hAnsi="Courier New" w:cs="Tahoma"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CD426F"/>
    <w:multiLevelType w:val="hybridMultilevel"/>
    <w:tmpl w:val="B1D4A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E4E4189"/>
    <w:multiLevelType w:val="hybridMultilevel"/>
    <w:tmpl w:val="D56AC5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9E429F"/>
    <w:multiLevelType w:val="hybridMultilevel"/>
    <w:tmpl w:val="0B1816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E233103"/>
    <w:multiLevelType w:val="hybridMultilevel"/>
    <w:tmpl w:val="E1D2AF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FFF792A"/>
    <w:multiLevelType w:val="hybridMultilevel"/>
    <w:tmpl w:val="2B780B6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Tahoma"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Tahoma"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Tahoma"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61B11FE4"/>
    <w:multiLevelType w:val="hybridMultilevel"/>
    <w:tmpl w:val="A5A8AE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3923419"/>
    <w:multiLevelType w:val="multilevel"/>
    <w:tmpl w:val="04B0506E"/>
    <w:lvl w:ilvl="0">
      <w:start w:val="1"/>
      <w:numFmt w:val="bullet"/>
      <w:lvlText w:val="o"/>
      <w:lvlJc w:val="left"/>
      <w:pPr>
        <w:tabs>
          <w:tab w:val="num" w:pos="720"/>
        </w:tabs>
        <w:ind w:left="720" w:hanging="360"/>
      </w:pPr>
      <w:rPr>
        <w:rFonts w:ascii="Courier New" w:hAnsi="Courier New" w:cs="Tahoma" w:hint="default"/>
      </w:rPr>
    </w:lvl>
    <w:lvl w:ilvl="1">
      <w:start w:val="1"/>
      <w:numFmt w:val="bullet"/>
      <w:lvlText w:val="o"/>
      <w:lvlJc w:val="left"/>
      <w:pPr>
        <w:tabs>
          <w:tab w:val="num" w:pos="1440"/>
        </w:tabs>
        <w:ind w:left="1440" w:hanging="360"/>
      </w:pPr>
      <w:rPr>
        <w:rFonts w:ascii="Courier New" w:hAnsi="Courier New" w:cs="Tahoma"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ahoma"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ahoma"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6C123BD6"/>
    <w:multiLevelType w:val="hybridMultilevel"/>
    <w:tmpl w:val="65BC71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57C596D"/>
    <w:multiLevelType w:val="hybridMultilevel"/>
    <w:tmpl w:val="6D967972"/>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Tahoma"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Tahoma"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7AA27A38"/>
    <w:multiLevelType w:val="hybridMultilevel"/>
    <w:tmpl w:val="1D4EA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E0C5DE8"/>
    <w:multiLevelType w:val="hybridMultilevel"/>
    <w:tmpl w:val="C05878A4"/>
    <w:lvl w:ilvl="0" w:tplc="0409000F">
      <w:start w:val="1"/>
      <w:numFmt w:val="decimal"/>
      <w:lvlText w:val="%1."/>
      <w:lvlJc w:val="left"/>
      <w:pPr>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7"/>
  </w:num>
  <w:num w:numId="2">
    <w:abstractNumId w:val="3"/>
  </w:num>
  <w:num w:numId="3">
    <w:abstractNumId w:val="10"/>
  </w:num>
  <w:num w:numId="4">
    <w:abstractNumId w:val="12"/>
  </w:num>
  <w:num w:numId="5">
    <w:abstractNumId w:val="5"/>
  </w:num>
  <w:num w:numId="6">
    <w:abstractNumId w:val="6"/>
  </w:num>
  <w:num w:numId="7">
    <w:abstractNumId w:val="20"/>
  </w:num>
  <w:num w:numId="8">
    <w:abstractNumId w:val="9"/>
  </w:num>
  <w:num w:numId="9">
    <w:abstractNumId w:val="11"/>
  </w:num>
  <w:num w:numId="10">
    <w:abstractNumId w:val="18"/>
  </w:num>
  <w:num w:numId="11">
    <w:abstractNumId w:val="15"/>
  </w:num>
  <w:num w:numId="12">
    <w:abstractNumId w:val="21"/>
  </w:num>
  <w:num w:numId="13">
    <w:abstractNumId w:val="19"/>
  </w:num>
  <w:num w:numId="14">
    <w:abstractNumId w:val="14"/>
  </w:num>
  <w:num w:numId="15">
    <w:abstractNumId w:val="13"/>
  </w:num>
  <w:num w:numId="16">
    <w:abstractNumId w:val="17"/>
  </w:num>
  <w:num w:numId="17">
    <w:abstractNumId w:val="4"/>
  </w:num>
  <w:num w:numId="18">
    <w:abstractNumId w:val="16"/>
  </w:num>
  <w:num w:numId="19">
    <w:abstractNumId w:val="2"/>
  </w:num>
  <w:num w:numId="20">
    <w:abstractNumId w:val="1"/>
  </w:num>
  <w:num w:numId="21">
    <w:abstractNumId w:val="0"/>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20"/>
  <w:characterSpacingControl w:val="doNotCompress"/>
  <w:footnotePr>
    <w:footnote w:id="-1"/>
    <w:footnote w:id="0"/>
  </w:footnotePr>
  <w:endnotePr>
    <w:endnote w:id="-1"/>
    <w:endnote w:id="0"/>
  </w:endnotePr>
  <w:compat/>
  <w:rsids>
    <w:rsidRoot w:val="00C35240"/>
    <w:rsid w:val="00073604"/>
    <w:rsid w:val="0014034E"/>
    <w:rsid w:val="00155134"/>
    <w:rsid w:val="0018696D"/>
    <w:rsid w:val="001942A6"/>
    <w:rsid w:val="00194F14"/>
    <w:rsid w:val="001A2ABF"/>
    <w:rsid w:val="001C1521"/>
    <w:rsid w:val="001C7FDD"/>
    <w:rsid w:val="001E4D27"/>
    <w:rsid w:val="00254C19"/>
    <w:rsid w:val="00272733"/>
    <w:rsid w:val="00281C07"/>
    <w:rsid w:val="002D0278"/>
    <w:rsid w:val="002D3514"/>
    <w:rsid w:val="00300E49"/>
    <w:rsid w:val="00314874"/>
    <w:rsid w:val="00321CBA"/>
    <w:rsid w:val="003608E7"/>
    <w:rsid w:val="003A7C0E"/>
    <w:rsid w:val="003B2260"/>
    <w:rsid w:val="00460C94"/>
    <w:rsid w:val="0057135E"/>
    <w:rsid w:val="005A28BB"/>
    <w:rsid w:val="005A4470"/>
    <w:rsid w:val="005F193A"/>
    <w:rsid w:val="00622B42"/>
    <w:rsid w:val="006D1195"/>
    <w:rsid w:val="00727B60"/>
    <w:rsid w:val="0073604C"/>
    <w:rsid w:val="007D1827"/>
    <w:rsid w:val="0081592D"/>
    <w:rsid w:val="00840FFA"/>
    <w:rsid w:val="00844EB2"/>
    <w:rsid w:val="008A5246"/>
    <w:rsid w:val="0091041B"/>
    <w:rsid w:val="00917EB6"/>
    <w:rsid w:val="0095785E"/>
    <w:rsid w:val="00994F0A"/>
    <w:rsid w:val="009B373D"/>
    <w:rsid w:val="00A00167"/>
    <w:rsid w:val="00A53C88"/>
    <w:rsid w:val="00A63867"/>
    <w:rsid w:val="00A96583"/>
    <w:rsid w:val="00AC20F3"/>
    <w:rsid w:val="00AE2BC6"/>
    <w:rsid w:val="00AE40B7"/>
    <w:rsid w:val="00BA197F"/>
    <w:rsid w:val="00C35240"/>
    <w:rsid w:val="00C544C2"/>
    <w:rsid w:val="00C564FF"/>
    <w:rsid w:val="00CC7686"/>
    <w:rsid w:val="00DA4A01"/>
    <w:rsid w:val="00E5199F"/>
    <w:rsid w:val="00E661E5"/>
    <w:rsid w:val="00EF45E6"/>
    <w:rsid w:val="00EF70F6"/>
    <w:rsid w:val="00F4426A"/>
    <w:rsid w:val="00FF79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1A0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86DD2"/>
    <w:rPr>
      <w:rFonts w:ascii="Tahoma" w:hAnsi="Tahoma" w:cs="Tahoma"/>
      <w:sz w:val="16"/>
      <w:szCs w:val="16"/>
    </w:rPr>
  </w:style>
  <w:style w:type="paragraph" w:styleId="Header">
    <w:name w:val="header"/>
    <w:basedOn w:val="Normal"/>
    <w:rsid w:val="000A5D59"/>
    <w:pPr>
      <w:tabs>
        <w:tab w:val="center" w:pos="4320"/>
        <w:tab w:val="right" w:pos="8640"/>
      </w:tabs>
    </w:pPr>
  </w:style>
  <w:style w:type="character" w:styleId="PageNumber">
    <w:name w:val="page number"/>
    <w:basedOn w:val="DefaultParagraphFont"/>
    <w:rsid w:val="000A5D59"/>
  </w:style>
  <w:style w:type="paragraph" w:customStyle="1" w:styleId="a">
    <w:name w:val="آ"/>
    <w:basedOn w:val="Normal"/>
    <w:rsid w:val="00452BBF"/>
    <w:rPr>
      <w:szCs w:val="20"/>
    </w:rPr>
  </w:style>
  <w:style w:type="paragraph" w:styleId="Title">
    <w:name w:val="Title"/>
    <w:basedOn w:val="Normal"/>
    <w:qFormat/>
    <w:rsid w:val="00452BBF"/>
    <w:pPr>
      <w:jc w:val="center"/>
    </w:pPr>
    <w:rPr>
      <w:b/>
      <w:smallCaps/>
      <w:sz w:val="28"/>
    </w:rPr>
  </w:style>
  <w:style w:type="paragraph" w:styleId="Footer">
    <w:name w:val="footer"/>
    <w:basedOn w:val="Normal"/>
    <w:link w:val="FooterChar"/>
    <w:uiPriority w:val="99"/>
    <w:rsid w:val="009B420D"/>
    <w:pPr>
      <w:tabs>
        <w:tab w:val="center" w:pos="4320"/>
        <w:tab w:val="right" w:pos="8640"/>
      </w:tabs>
    </w:pPr>
  </w:style>
  <w:style w:type="paragraph" w:styleId="NormalWeb">
    <w:name w:val="Normal (Web)"/>
    <w:basedOn w:val="Normal"/>
    <w:uiPriority w:val="99"/>
    <w:unhideWhenUsed/>
    <w:rsid w:val="003A7C0E"/>
    <w:pPr>
      <w:spacing w:before="100" w:beforeAutospacing="1" w:after="100" w:afterAutospacing="1"/>
    </w:pPr>
    <w:rPr>
      <w:color w:val="000000"/>
    </w:rPr>
  </w:style>
  <w:style w:type="character" w:styleId="Strong">
    <w:name w:val="Strong"/>
    <w:basedOn w:val="DefaultParagraphFont"/>
    <w:uiPriority w:val="22"/>
    <w:qFormat/>
    <w:rsid w:val="003A7C0E"/>
    <w:rPr>
      <w:b/>
      <w:bCs/>
    </w:rPr>
  </w:style>
  <w:style w:type="character" w:customStyle="1" w:styleId="FooterChar">
    <w:name w:val="Footer Char"/>
    <w:basedOn w:val="DefaultParagraphFont"/>
    <w:link w:val="Footer"/>
    <w:uiPriority w:val="99"/>
    <w:rsid w:val="003A7C0E"/>
    <w:rPr>
      <w:sz w:val="24"/>
      <w:szCs w:val="24"/>
    </w:rPr>
  </w:style>
</w:styles>
</file>

<file path=word/webSettings.xml><?xml version="1.0" encoding="utf-8"?>
<w:webSettings xmlns:r="http://schemas.openxmlformats.org/officeDocument/2006/relationships" xmlns:w="http://schemas.openxmlformats.org/wordprocessingml/2006/main">
  <w:divs>
    <w:div w:id="165190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2395</Words>
  <Characters>13653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To: Senator Obama</vt:lpstr>
    </vt:vector>
  </TitlesOfParts>
  <Company>Obama For America</Company>
  <LinksUpToDate>false</LinksUpToDate>
  <CharactersWithSpaces>16016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Senator Obama</dc:title>
  <dc:subject/>
  <dc:creator>F5RZLC1</dc:creator>
  <cp:keywords/>
  <dc:description/>
  <cp:lastModifiedBy>Rhonda Marie Carter</cp:lastModifiedBy>
  <cp:revision>2</cp:revision>
  <cp:lastPrinted>2009-01-04T19:41:00Z</cp:lastPrinted>
  <dcterms:created xsi:type="dcterms:W3CDTF">2009-09-07T17:26:00Z</dcterms:created>
  <dcterms:modified xsi:type="dcterms:W3CDTF">2009-09-07T17:26:00Z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-585407872</vt:i4>
  </property>
  <property fmtid="{D5CDD505-2E9C-101B-9397-08002B2CF9AE}" pid="3" name="_NewReviewCycle">
    <vt:lpwstr/>
  </property>
  <property fmtid="{D5CDD505-2E9C-101B-9397-08002B2CF9AE}" pid="4" name="_EmailSubject">
    <vt:lpwstr>Reminder - memos due by 4pm</vt:lpwstr>
  </property>
  <property fmtid="{D5CDD505-2E9C-101B-9397-08002B2CF9AE}" pid="5" name="_AuthorEmail">
    <vt:lpwstr>Rhonda_Carter@who.eop.gov</vt:lpwstr>
  </property>
  <property fmtid="{D5CDD505-2E9C-101B-9397-08002B2CF9AE}" pid="6" name="_AuthorEmailDisplayName">
    <vt:lpwstr>Carter, Rhonda</vt:lpwstr>
  </property>
  <property fmtid="{D5CDD505-2E9C-101B-9397-08002B2CF9AE}" pid="7" name="_PreviousAdHocReviewCycleID">
    <vt:i4>1332133453</vt:i4>
  </property>
</Properties>
</file>